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88" w:rsidRDefault="00170788" w:rsidP="00170788">
      <w:pPr>
        <w:jc w:val="center"/>
      </w:pPr>
      <w:r>
        <w:t>Российская Федерация</w:t>
      </w:r>
    </w:p>
    <w:p w:rsidR="00170788" w:rsidRDefault="00170788" w:rsidP="00170788">
      <w:pPr>
        <w:jc w:val="center"/>
      </w:pPr>
      <w:r>
        <w:t>Воронежская область</w:t>
      </w:r>
    </w:p>
    <w:p w:rsidR="00170788" w:rsidRDefault="00170788" w:rsidP="00170788">
      <w:pPr>
        <w:jc w:val="center"/>
      </w:pPr>
      <w:r>
        <w:t>МКОУ Шестаковская СОШ</w:t>
      </w:r>
    </w:p>
    <w:p w:rsidR="00170788" w:rsidRDefault="00170788" w:rsidP="00170788">
      <w:pPr>
        <w:jc w:val="center"/>
      </w:pPr>
      <w:r>
        <w:t>Бобровского муниципального района</w:t>
      </w:r>
    </w:p>
    <w:p w:rsidR="00170788" w:rsidRDefault="00170788" w:rsidP="00170788">
      <w:pPr>
        <w:tabs>
          <w:tab w:val="left" w:pos="5297"/>
        </w:tabs>
      </w:pPr>
      <w:r>
        <w:tab/>
      </w:r>
    </w:p>
    <w:p w:rsidR="00170788" w:rsidRDefault="00170788" w:rsidP="00170788">
      <w:pPr>
        <w:jc w:val="center"/>
      </w:pPr>
      <w:r>
        <w:t>ПРИКАЗ</w:t>
      </w:r>
    </w:p>
    <w:p w:rsidR="00170788" w:rsidRDefault="00170788" w:rsidP="00170788">
      <w:r>
        <w:t>от  11.02.2013г.</w:t>
      </w:r>
      <w:r w:rsidRPr="007356B4">
        <w:t xml:space="preserve"> </w:t>
      </w:r>
      <w:r>
        <w:t xml:space="preserve">                                                                                                                  № 8</w:t>
      </w:r>
    </w:p>
    <w:p w:rsidR="00170788" w:rsidRDefault="00170788" w:rsidP="00170788">
      <w:pPr>
        <w:spacing w:before="120"/>
        <w:jc w:val="center"/>
      </w:pPr>
      <w:r>
        <w:t>с. Шестаково</w:t>
      </w:r>
    </w:p>
    <w:p w:rsidR="00170788" w:rsidRDefault="00170788" w:rsidP="00170788">
      <w:pPr>
        <w:spacing w:before="120" w:after="120"/>
        <w:jc w:val="center"/>
        <w:rPr>
          <w:sz w:val="28"/>
          <w:szCs w:val="28"/>
        </w:rPr>
      </w:pPr>
      <w:r w:rsidRPr="00451FBF">
        <w:rPr>
          <w:b/>
          <w:sz w:val="28"/>
          <w:szCs w:val="28"/>
        </w:rPr>
        <w:t>О создании</w:t>
      </w:r>
      <w:r>
        <w:rPr>
          <w:sz w:val="28"/>
          <w:szCs w:val="28"/>
        </w:rPr>
        <w:t xml:space="preserve"> </w:t>
      </w:r>
      <w:proofErr w:type="spellStart"/>
      <w:r w:rsidRPr="00451FBF">
        <w:rPr>
          <w:b/>
          <w:sz w:val="28"/>
          <w:szCs w:val="28"/>
        </w:rPr>
        <w:t>психолого-медико-педагогического</w:t>
      </w:r>
      <w:proofErr w:type="spellEnd"/>
      <w:r w:rsidRPr="00451FBF">
        <w:rPr>
          <w:b/>
          <w:sz w:val="28"/>
          <w:szCs w:val="28"/>
        </w:rPr>
        <w:t xml:space="preserve"> консилиума</w:t>
      </w:r>
      <w:r w:rsidRPr="00451FBF">
        <w:rPr>
          <w:sz w:val="28"/>
          <w:szCs w:val="28"/>
        </w:rPr>
        <w:t xml:space="preserve"> </w:t>
      </w:r>
    </w:p>
    <w:p w:rsidR="00170788" w:rsidRDefault="00170788" w:rsidP="00170788">
      <w:pPr>
        <w:spacing w:before="120" w:after="12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письма – рекомендации отдела образования администрации Бобровского муниципального района Воронежской области от 21.01.2013г.,  по материалам инструктивного письма МО РФ №27/901-6 от 27.03.2000г. «О содержании деятельности школьного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консилиума», с целью создания целостной системы, обеспечивающей оптимальные педагогический условия для детей с трудностями в обучении, в соответствии с их возрастными и индивидуальными особенностями, уровнем актуального развития, состояния соматического</w:t>
      </w:r>
      <w:proofErr w:type="gramEnd"/>
      <w:r>
        <w:rPr>
          <w:sz w:val="28"/>
          <w:szCs w:val="28"/>
        </w:rPr>
        <w:t xml:space="preserve"> и нервно-психического здоровья, </w:t>
      </w:r>
      <w:r w:rsidRPr="00A76E98">
        <w:rPr>
          <w:b/>
          <w:spacing w:val="5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70788" w:rsidRDefault="00170788" w:rsidP="00170788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proofErr w:type="spellStart"/>
      <w:r>
        <w:rPr>
          <w:sz w:val="28"/>
          <w:szCs w:val="28"/>
        </w:rPr>
        <w:t>психолого-медико-педагогический</w:t>
      </w:r>
      <w:proofErr w:type="spellEnd"/>
      <w:r>
        <w:rPr>
          <w:sz w:val="28"/>
          <w:szCs w:val="28"/>
        </w:rPr>
        <w:t xml:space="preserve"> консилиум в МКОУ Шестаковская СОШ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).</w:t>
      </w:r>
    </w:p>
    <w:p w:rsidR="00170788" w:rsidRDefault="00170788" w:rsidP="00170788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:</w:t>
      </w:r>
    </w:p>
    <w:p w:rsidR="00170788" w:rsidRDefault="00170788" w:rsidP="00170788">
      <w:pPr>
        <w:numPr>
          <w:ilvl w:val="0"/>
          <w:numId w:val="2"/>
        </w:numPr>
        <w:tabs>
          <w:tab w:val="clear" w:pos="1080"/>
          <w:tab w:val="num" w:pos="900"/>
        </w:tabs>
        <w:spacing w:before="120"/>
        <w:ind w:left="896" w:hanging="539"/>
        <w:rPr>
          <w:sz w:val="28"/>
          <w:szCs w:val="28"/>
        </w:rPr>
      </w:pPr>
      <w:r w:rsidRPr="00740F0B">
        <w:rPr>
          <w:b/>
          <w:sz w:val="28"/>
          <w:szCs w:val="28"/>
        </w:rPr>
        <w:t>Сопикова Т. В.</w:t>
      </w:r>
      <w:r>
        <w:rPr>
          <w:sz w:val="28"/>
          <w:szCs w:val="28"/>
        </w:rPr>
        <w:t xml:space="preserve"> – заместитель директора по УВР, председатель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консилиума;</w:t>
      </w:r>
    </w:p>
    <w:p w:rsidR="00170788" w:rsidRDefault="00170788" w:rsidP="00170788">
      <w:pPr>
        <w:numPr>
          <w:ilvl w:val="0"/>
          <w:numId w:val="2"/>
        </w:numPr>
        <w:tabs>
          <w:tab w:val="clear" w:pos="1080"/>
          <w:tab w:val="num" w:pos="900"/>
        </w:tabs>
        <w:spacing w:before="120"/>
        <w:ind w:left="896" w:hanging="539"/>
        <w:rPr>
          <w:sz w:val="28"/>
          <w:szCs w:val="28"/>
        </w:rPr>
      </w:pPr>
      <w:proofErr w:type="spellStart"/>
      <w:r w:rsidRPr="00740F0B">
        <w:rPr>
          <w:b/>
          <w:sz w:val="28"/>
          <w:szCs w:val="28"/>
        </w:rPr>
        <w:t>Болгова</w:t>
      </w:r>
      <w:proofErr w:type="spellEnd"/>
      <w:r w:rsidRPr="00740F0B">
        <w:rPr>
          <w:b/>
          <w:sz w:val="28"/>
          <w:szCs w:val="28"/>
        </w:rPr>
        <w:t xml:space="preserve"> Н. В.</w:t>
      </w:r>
      <w:r>
        <w:rPr>
          <w:sz w:val="28"/>
          <w:szCs w:val="28"/>
        </w:rPr>
        <w:t xml:space="preserve"> – учитель начальных классов, руководитель МО;</w:t>
      </w:r>
    </w:p>
    <w:p w:rsidR="00170788" w:rsidRDefault="00170788" w:rsidP="00170788">
      <w:pPr>
        <w:numPr>
          <w:ilvl w:val="0"/>
          <w:numId w:val="2"/>
        </w:numPr>
        <w:tabs>
          <w:tab w:val="clear" w:pos="1080"/>
          <w:tab w:val="num" w:pos="900"/>
        </w:tabs>
        <w:spacing w:before="120"/>
        <w:ind w:left="896" w:hanging="539"/>
        <w:rPr>
          <w:sz w:val="28"/>
          <w:szCs w:val="28"/>
        </w:rPr>
      </w:pPr>
      <w:proofErr w:type="spellStart"/>
      <w:r w:rsidRPr="00740F0B">
        <w:rPr>
          <w:b/>
          <w:sz w:val="28"/>
          <w:szCs w:val="28"/>
        </w:rPr>
        <w:t>Турищева</w:t>
      </w:r>
      <w:proofErr w:type="spellEnd"/>
      <w:r w:rsidRPr="00740F0B">
        <w:rPr>
          <w:b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– учитель информатики и ИКТ, председатель           родительского комитета, классный руководитель 8 класса;</w:t>
      </w:r>
    </w:p>
    <w:p w:rsidR="00170788" w:rsidRDefault="00170788" w:rsidP="00170788">
      <w:pPr>
        <w:numPr>
          <w:ilvl w:val="0"/>
          <w:numId w:val="2"/>
        </w:numPr>
        <w:tabs>
          <w:tab w:val="clear" w:pos="1080"/>
          <w:tab w:val="num" w:pos="900"/>
        </w:tabs>
        <w:spacing w:before="120"/>
        <w:ind w:left="896" w:hanging="539"/>
        <w:rPr>
          <w:sz w:val="28"/>
          <w:szCs w:val="28"/>
        </w:rPr>
      </w:pPr>
      <w:r w:rsidRPr="00740F0B">
        <w:rPr>
          <w:b/>
          <w:sz w:val="28"/>
          <w:szCs w:val="28"/>
        </w:rPr>
        <w:t>Коротких Е. В.</w:t>
      </w:r>
      <w:r>
        <w:rPr>
          <w:sz w:val="28"/>
          <w:szCs w:val="28"/>
        </w:rPr>
        <w:t xml:space="preserve"> – учитель математики, руководитель МО классных руководителей;</w:t>
      </w:r>
    </w:p>
    <w:p w:rsidR="00170788" w:rsidRDefault="00170788" w:rsidP="00170788">
      <w:pPr>
        <w:numPr>
          <w:ilvl w:val="0"/>
          <w:numId w:val="2"/>
        </w:numPr>
        <w:tabs>
          <w:tab w:val="clear" w:pos="1080"/>
          <w:tab w:val="num" w:pos="900"/>
        </w:tabs>
        <w:spacing w:before="120"/>
        <w:ind w:left="896" w:hanging="539"/>
        <w:rPr>
          <w:sz w:val="28"/>
          <w:szCs w:val="28"/>
        </w:rPr>
      </w:pPr>
      <w:r w:rsidRPr="00740F0B">
        <w:rPr>
          <w:b/>
          <w:sz w:val="28"/>
          <w:szCs w:val="28"/>
        </w:rPr>
        <w:t>Петухова Е. Ю.</w:t>
      </w:r>
      <w:r>
        <w:rPr>
          <w:sz w:val="28"/>
          <w:szCs w:val="28"/>
        </w:rPr>
        <w:t xml:space="preserve"> – учитель русского языка и литературы;</w:t>
      </w:r>
    </w:p>
    <w:p w:rsidR="00170788" w:rsidRDefault="00170788" w:rsidP="00170788">
      <w:pPr>
        <w:numPr>
          <w:ilvl w:val="0"/>
          <w:numId w:val="2"/>
        </w:numPr>
        <w:tabs>
          <w:tab w:val="clear" w:pos="1080"/>
          <w:tab w:val="num" w:pos="900"/>
        </w:tabs>
        <w:spacing w:before="120"/>
        <w:ind w:left="896" w:hanging="539"/>
        <w:rPr>
          <w:sz w:val="28"/>
          <w:szCs w:val="28"/>
        </w:rPr>
      </w:pPr>
      <w:r w:rsidRPr="00740F0B">
        <w:rPr>
          <w:b/>
          <w:sz w:val="28"/>
          <w:szCs w:val="28"/>
        </w:rPr>
        <w:t>Чибисова Н. А</w:t>
      </w:r>
      <w:r>
        <w:rPr>
          <w:sz w:val="28"/>
          <w:szCs w:val="28"/>
        </w:rPr>
        <w:t>. – социальный педагог, уполномоченная по правам ребенка;</w:t>
      </w:r>
    </w:p>
    <w:p w:rsidR="00170788" w:rsidRDefault="00170788" w:rsidP="00170788">
      <w:pPr>
        <w:numPr>
          <w:ilvl w:val="0"/>
          <w:numId w:val="2"/>
        </w:numPr>
        <w:tabs>
          <w:tab w:val="clear" w:pos="1080"/>
          <w:tab w:val="num" w:pos="900"/>
        </w:tabs>
        <w:spacing w:before="120"/>
        <w:ind w:left="896" w:hanging="539"/>
        <w:rPr>
          <w:sz w:val="28"/>
          <w:szCs w:val="28"/>
        </w:rPr>
      </w:pPr>
      <w:r w:rsidRPr="00455BB2">
        <w:rPr>
          <w:b/>
          <w:sz w:val="28"/>
          <w:szCs w:val="28"/>
        </w:rPr>
        <w:t>по договоренности</w:t>
      </w:r>
      <w:r>
        <w:rPr>
          <w:sz w:val="28"/>
          <w:szCs w:val="28"/>
        </w:rPr>
        <w:t xml:space="preserve"> – врач (педиатр, невролог, детский психолог).</w:t>
      </w:r>
    </w:p>
    <w:p w:rsidR="00170788" w:rsidRDefault="00170788" w:rsidP="00170788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комиссии </w:t>
      </w:r>
      <w:proofErr w:type="spellStart"/>
      <w:r>
        <w:rPr>
          <w:sz w:val="28"/>
          <w:szCs w:val="28"/>
        </w:rPr>
        <w:t>Сопиковой</w:t>
      </w:r>
      <w:proofErr w:type="spellEnd"/>
      <w:r>
        <w:rPr>
          <w:sz w:val="28"/>
          <w:szCs w:val="28"/>
        </w:rPr>
        <w:t xml:space="preserve"> Т. А. ознакомить членов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с целями и задачами консилиума, разработать положение 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в МКОУ Шестаковская СОШ до 15.02.2013г., согласовать с Управляющим советом не позднее 20.02.2013г.</w:t>
      </w:r>
    </w:p>
    <w:p w:rsidR="00170788" w:rsidRDefault="00170788" w:rsidP="0017078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Проводить плановые заседания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не реже 1 раза в квартал, внеплановые – по запросу ОУ на комплексное всестороннее обсуждение проблем детей с отклонениями в развитии или состояниями декомпенсациями.</w:t>
      </w:r>
    </w:p>
    <w:p w:rsidR="00170788" w:rsidRDefault="00170788" w:rsidP="0017078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Учет деятельности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осуществляет председатель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Сопикова Т.В., учитель или классный руководитель, проводящий коррекционно-развивающее обучение, социальный педагог.</w:t>
      </w:r>
    </w:p>
    <w:p w:rsidR="00170788" w:rsidRDefault="00170788" w:rsidP="00170788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/>
        <w:ind w:left="539" w:hanging="53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170788" w:rsidRDefault="00170788" w:rsidP="00170788">
      <w:pPr>
        <w:rPr>
          <w:sz w:val="28"/>
          <w:szCs w:val="28"/>
        </w:rPr>
      </w:pPr>
    </w:p>
    <w:p w:rsidR="00170788" w:rsidRDefault="00170788" w:rsidP="00170788">
      <w:pPr>
        <w:spacing w:before="120" w:line="360" w:lineRule="auto"/>
      </w:pPr>
      <w:r>
        <w:t>Директор школы:  ______________________ К. Ф. Федотова</w:t>
      </w:r>
    </w:p>
    <w:p w:rsidR="00170788" w:rsidRDefault="00170788" w:rsidP="00170788">
      <w:pPr>
        <w:spacing w:line="360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170788" w:rsidRDefault="00170788" w:rsidP="00170788">
      <w:pPr>
        <w:spacing w:line="360" w:lineRule="auto"/>
      </w:pPr>
      <w:r>
        <w:t>Сопикова Т. В. ____________________</w:t>
      </w:r>
    </w:p>
    <w:p w:rsidR="00170788" w:rsidRDefault="00170788" w:rsidP="00170788">
      <w:pPr>
        <w:spacing w:line="360" w:lineRule="auto"/>
      </w:pPr>
      <w:proofErr w:type="spellStart"/>
      <w:r>
        <w:t>Болгова</w:t>
      </w:r>
      <w:proofErr w:type="spellEnd"/>
      <w:r>
        <w:t xml:space="preserve"> Н. В.  _____________________</w:t>
      </w:r>
    </w:p>
    <w:p w:rsidR="00170788" w:rsidRDefault="00170788" w:rsidP="00170788">
      <w:pPr>
        <w:spacing w:line="360" w:lineRule="auto"/>
      </w:pPr>
      <w:proofErr w:type="spellStart"/>
      <w:r>
        <w:t>Турищева</w:t>
      </w:r>
      <w:proofErr w:type="spellEnd"/>
      <w:r>
        <w:t xml:space="preserve"> А. А. ____________________</w:t>
      </w:r>
    </w:p>
    <w:p w:rsidR="00170788" w:rsidRDefault="00170788" w:rsidP="00170788">
      <w:pPr>
        <w:spacing w:line="360" w:lineRule="auto"/>
      </w:pPr>
      <w:r>
        <w:t>Коротких Е. В. _____________________</w:t>
      </w:r>
    </w:p>
    <w:p w:rsidR="00170788" w:rsidRDefault="00170788" w:rsidP="00170788">
      <w:pPr>
        <w:spacing w:line="360" w:lineRule="auto"/>
      </w:pPr>
      <w:r>
        <w:t>Петухова Е. Ю. ____________________</w:t>
      </w:r>
    </w:p>
    <w:p w:rsidR="00170788" w:rsidRDefault="00170788" w:rsidP="00170788">
      <w:pPr>
        <w:spacing w:line="360" w:lineRule="auto"/>
      </w:pPr>
      <w:r>
        <w:t>Чибисова Н. А.  ____________________</w:t>
      </w:r>
    </w:p>
    <w:p w:rsidR="00170788" w:rsidRDefault="00170788" w:rsidP="00170788">
      <w:pPr>
        <w:rPr>
          <w:sz w:val="28"/>
          <w:szCs w:val="28"/>
        </w:rPr>
      </w:pPr>
    </w:p>
    <w:p w:rsidR="008D7B62" w:rsidRDefault="008D7B62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/>
    <w:p w:rsidR="00170788" w:rsidRDefault="00170788" w:rsidP="00170788">
      <w:pPr>
        <w:jc w:val="center"/>
        <w:rPr>
          <w:b/>
        </w:rPr>
      </w:pPr>
      <w:r w:rsidRPr="00F811F0">
        <w:rPr>
          <w:b/>
        </w:rPr>
        <w:lastRenderedPageBreak/>
        <w:t>Протокол №</w:t>
      </w:r>
      <w:r>
        <w:rPr>
          <w:b/>
        </w:rPr>
        <w:t>1</w:t>
      </w:r>
    </w:p>
    <w:p w:rsidR="00170788" w:rsidRDefault="00170788" w:rsidP="00170788">
      <w:pPr>
        <w:jc w:val="center"/>
        <w:rPr>
          <w:b/>
        </w:rPr>
      </w:pPr>
      <w:r w:rsidRPr="00F811F0">
        <w:rPr>
          <w:b/>
        </w:rPr>
        <w:t>заседания Управляющего совета М</w:t>
      </w:r>
      <w:r>
        <w:rPr>
          <w:b/>
        </w:rPr>
        <w:t>К</w:t>
      </w:r>
      <w:r w:rsidRPr="00F811F0">
        <w:rPr>
          <w:b/>
        </w:rPr>
        <w:t>ОУ Шестаковская С</w:t>
      </w:r>
      <w:r>
        <w:rPr>
          <w:b/>
        </w:rPr>
        <w:t>О</w:t>
      </w:r>
      <w:r w:rsidRPr="00F811F0">
        <w:rPr>
          <w:b/>
        </w:rPr>
        <w:t xml:space="preserve">Ш </w:t>
      </w:r>
    </w:p>
    <w:p w:rsidR="00170788" w:rsidRDefault="00170788" w:rsidP="00170788">
      <w:pPr>
        <w:jc w:val="right"/>
        <w:rPr>
          <w:b/>
        </w:rPr>
      </w:pPr>
      <w:r>
        <w:rPr>
          <w:b/>
        </w:rPr>
        <w:t xml:space="preserve">от 19 февраля </w:t>
      </w:r>
      <w:r w:rsidRPr="00F811F0">
        <w:rPr>
          <w:b/>
        </w:rPr>
        <w:t>20</w:t>
      </w:r>
      <w:r>
        <w:rPr>
          <w:b/>
        </w:rPr>
        <w:t>13</w:t>
      </w:r>
      <w:r w:rsidRPr="00F811F0">
        <w:rPr>
          <w:b/>
        </w:rPr>
        <w:t xml:space="preserve"> года</w:t>
      </w:r>
    </w:p>
    <w:p w:rsidR="00170788" w:rsidRDefault="00170788" w:rsidP="00170788"/>
    <w:p w:rsidR="00170788" w:rsidRPr="00D042F0" w:rsidRDefault="00170788" w:rsidP="00170788">
      <w:pPr>
        <w:rPr>
          <w:sz w:val="22"/>
          <w:szCs w:val="22"/>
        </w:rPr>
      </w:pPr>
      <w:r w:rsidRPr="00DC442E">
        <w:t>Присутствовали:</w:t>
      </w:r>
      <w:r>
        <w:t xml:space="preserve">  - 8 человек</w:t>
      </w:r>
    </w:p>
    <w:p w:rsidR="00170788" w:rsidRDefault="00170788" w:rsidP="00170788">
      <w:r w:rsidRPr="00DC442E">
        <w:t>Отсутствовали:</w:t>
      </w:r>
      <w:r w:rsidRPr="00886278">
        <w:t xml:space="preserve"> </w:t>
      </w:r>
      <w:r>
        <w:t xml:space="preserve">  Шахов А. Т., </w:t>
      </w:r>
      <w:proofErr w:type="spellStart"/>
      <w:r>
        <w:t>Турищев</w:t>
      </w:r>
      <w:proofErr w:type="spellEnd"/>
      <w:r>
        <w:t xml:space="preserve"> В. А.,  </w:t>
      </w:r>
      <w:proofErr w:type="spellStart"/>
      <w:r>
        <w:t>Мурадова</w:t>
      </w:r>
      <w:proofErr w:type="spellEnd"/>
      <w:r>
        <w:t xml:space="preserve"> А.</w:t>
      </w:r>
    </w:p>
    <w:p w:rsidR="00170788" w:rsidRDefault="00170788" w:rsidP="00170788"/>
    <w:p w:rsidR="00170788" w:rsidRPr="004539CD" w:rsidRDefault="00170788" w:rsidP="00170788">
      <w:pPr>
        <w:jc w:val="center"/>
        <w:rPr>
          <w:u w:val="single"/>
        </w:rPr>
      </w:pPr>
      <w:r w:rsidRPr="004539CD">
        <w:rPr>
          <w:u w:val="single"/>
        </w:rPr>
        <w:t>Повестка дня:</w:t>
      </w:r>
    </w:p>
    <w:p w:rsidR="00170788" w:rsidRDefault="00170788" w:rsidP="00170788">
      <w:pPr>
        <w:numPr>
          <w:ilvl w:val="0"/>
          <w:numId w:val="3"/>
        </w:numPr>
      </w:pPr>
      <w:r>
        <w:t xml:space="preserve">Реализация ФГОС на </w:t>
      </w:r>
      <w:r>
        <w:rPr>
          <w:lang w:val="en-US"/>
        </w:rPr>
        <w:t>I</w:t>
      </w:r>
      <w:r>
        <w:t xml:space="preserve"> ступени обучения.</w:t>
      </w:r>
    </w:p>
    <w:p w:rsidR="00170788" w:rsidRDefault="00170788" w:rsidP="00170788">
      <w:pPr>
        <w:numPr>
          <w:ilvl w:val="0"/>
          <w:numId w:val="3"/>
        </w:numPr>
      </w:pPr>
      <w:r>
        <w:t xml:space="preserve">Реализация ФГТ </w:t>
      </w:r>
      <w:r>
        <w:rPr>
          <w:bCs/>
        </w:rPr>
        <w:t>в структурном</w:t>
      </w:r>
      <w:r w:rsidRPr="00F816B6">
        <w:rPr>
          <w:bCs/>
        </w:rPr>
        <w:t xml:space="preserve"> подразделени</w:t>
      </w:r>
      <w:r>
        <w:rPr>
          <w:bCs/>
        </w:rPr>
        <w:t>и</w:t>
      </w:r>
      <w:r w:rsidRPr="00F816B6">
        <w:rPr>
          <w:bCs/>
        </w:rPr>
        <w:t xml:space="preserve"> детский сад</w:t>
      </w:r>
    </w:p>
    <w:p w:rsidR="00170788" w:rsidRDefault="00170788" w:rsidP="00170788">
      <w:pPr>
        <w:numPr>
          <w:ilvl w:val="0"/>
          <w:numId w:val="3"/>
        </w:numPr>
      </w:pPr>
      <w:r>
        <w:t>Изменения в оплате труда.</w:t>
      </w:r>
    </w:p>
    <w:p w:rsidR="00170788" w:rsidRDefault="00170788" w:rsidP="00170788">
      <w:pPr>
        <w:numPr>
          <w:ilvl w:val="0"/>
          <w:numId w:val="3"/>
        </w:numPr>
      </w:pPr>
      <w:r>
        <w:t xml:space="preserve">Принятие положения о </w:t>
      </w:r>
      <w:proofErr w:type="spellStart"/>
      <w:r>
        <w:t>психолого-медико-педагогическом</w:t>
      </w:r>
      <w:proofErr w:type="spellEnd"/>
      <w:r>
        <w:t xml:space="preserve"> консилиуме (</w:t>
      </w:r>
      <w:proofErr w:type="spellStart"/>
      <w:r>
        <w:t>ПМПк</w:t>
      </w:r>
      <w:proofErr w:type="spellEnd"/>
      <w:r>
        <w:t>) школы.</w:t>
      </w:r>
    </w:p>
    <w:p w:rsidR="00170788" w:rsidRDefault="00170788" w:rsidP="00170788">
      <w:pPr>
        <w:spacing w:before="120"/>
        <w:ind w:firstLine="539"/>
      </w:pPr>
      <w:r>
        <w:t xml:space="preserve">По первому вопросу СЛУШАЛИ заместителя директора по УВР </w:t>
      </w:r>
      <w:proofErr w:type="spellStart"/>
      <w:r>
        <w:t>Сопикову</w:t>
      </w:r>
      <w:proofErr w:type="spellEnd"/>
      <w:r>
        <w:t xml:space="preserve"> Т. В., </w:t>
      </w:r>
      <w:proofErr w:type="gramStart"/>
      <w:r>
        <w:t>которая</w:t>
      </w:r>
      <w:proofErr w:type="gramEnd"/>
      <w:r>
        <w:t xml:space="preserve"> ознакомила с содержанием Справки по итогам проверки работы учителей 1,2 классов по ФГОС от 30.11.2012г. Было отмечено, что </w:t>
      </w:r>
      <w:proofErr w:type="spellStart"/>
      <w:r>
        <w:t>Болговой</w:t>
      </w:r>
      <w:proofErr w:type="spellEnd"/>
      <w:r>
        <w:t xml:space="preserve"> Н. В., Полянской Ж.И. используются новые педагогические технологии, направленные на формирование универсальных учебных действий. Эта работа ведется ими впервые, но уже дает ряд положительных результатов в динамике личностного развития каждого ребенка. Отсутствие необходимой материально-технической базы создает ряд трудностей в этой работе.  Поэтому в качестве рекомендаций было предложено при проведении дооборудования кабинетов, приоритетными считать кабинеты начальной школы.</w:t>
      </w:r>
    </w:p>
    <w:p w:rsidR="00170788" w:rsidRDefault="00170788" w:rsidP="00170788">
      <w:pPr>
        <w:autoSpaceDE w:val="0"/>
        <w:autoSpaceDN w:val="0"/>
        <w:adjustRightInd w:val="0"/>
        <w:spacing w:before="120"/>
        <w:ind w:firstLine="539"/>
        <w:jc w:val="both"/>
      </w:pPr>
      <w:proofErr w:type="gramStart"/>
      <w:r>
        <w:t xml:space="preserve">По второму вопросу СЛУШАЛИ заместителя директора по ДВ </w:t>
      </w:r>
      <w:proofErr w:type="spellStart"/>
      <w:r>
        <w:t>Саввину</w:t>
      </w:r>
      <w:proofErr w:type="spellEnd"/>
      <w:r>
        <w:t xml:space="preserve"> И. В., которая в свою очередь ознакомила с содержанием аналитической Справки о ходе реализации  </w:t>
      </w:r>
      <w:r w:rsidRPr="00F816B6">
        <w:rPr>
          <w:bCs/>
        </w:rPr>
        <w:t>ФГТ в практик</w:t>
      </w:r>
      <w:r>
        <w:rPr>
          <w:bCs/>
        </w:rPr>
        <w:t>е</w:t>
      </w:r>
      <w:r w:rsidRPr="00F816B6">
        <w:rPr>
          <w:bCs/>
        </w:rPr>
        <w:t xml:space="preserve"> работы структурного подразделения детский сад</w:t>
      </w:r>
      <w:r>
        <w:rPr>
          <w:bCs/>
        </w:rPr>
        <w:t>.</w:t>
      </w:r>
      <w:proofErr w:type="gramEnd"/>
      <w:r>
        <w:rPr>
          <w:bCs/>
        </w:rPr>
        <w:t xml:space="preserve"> Она сообщила о том, что  успешно реализованы все мероприятия подготовительного этапа. </w:t>
      </w:r>
      <w:r w:rsidRPr="00F816B6">
        <w:t xml:space="preserve">В настоящее время в </w:t>
      </w:r>
      <w:r>
        <w:t xml:space="preserve">детском саду </w:t>
      </w:r>
      <w:r w:rsidRPr="00F816B6">
        <w:t>реализация основной</w:t>
      </w:r>
      <w:r>
        <w:t xml:space="preserve"> </w:t>
      </w:r>
      <w:r w:rsidRPr="00F816B6">
        <w:t>общеобразовательной программы дошкольного образования ДОУ в соответствии с ФГТ к</w:t>
      </w:r>
      <w:r>
        <w:t xml:space="preserve"> </w:t>
      </w:r>
      <w:r w:rsidRPr="00F816B6">
        <w:t xml:space="preserve">ней осуществляется посредством поэтапной разработки силами </w:t>
      </w:r>
      <w:r>
        <w:t>воспитателей детского сада</w:t>
      </w:r>
      <w:r w:rsidRPr="00F816B6">
        <w:t xml:space="preserve"> комплексно-тематического планирования. Всеми воспитателями,</w:t>
      </w:r>
      <w:r>
        <w:t xml:space="preserve"> </w:t>
      </w:r>
      <w:r w:rsidRPr="00F816B6">
        <w:t>работающими с детьми, осваиваются принципы, требования к календарному</w:t>
      </w:r>
      <w:r>
        <w:t xml:space="preserve"> </w:t>
      </w:r>
      <w:r w:rsidRPr="00F816B6">
        <w:t>планированию работы с детьми, а также организации образовательного процесса в</w:t>
      </w:r>
      <w:r>
        <w:t xml:space="preserve"> </w:t>
      </w:r>
      <w:r w:rsidRPr="00F816B6">
        <w:t>соответствие с принятой основной общеобразовательной программой дошкольного</w:t>
      </w:r>
      <w:r>
        <w:t xml:space="preserve"> </w:t>
      </w:r>
      <w:r w:rsidRPr="00F816B6">
        <w:t>образования ДОУ. Информационной поддержкой данной работы будут служить</w:t>
      </w:r>
      <w:r>
        <w:t xml:space="preserve"> </w:t>
      </w:r>
      <w:r w:rsidRPr="00F816B6">
        <w:t>нормативно-правовые документы, научные публикации, методические разработки,</w:t>
      </w:r>
      <w:r>
        <w:t xml:space="preserve"> </w:t>
      </w:r>
      <w:r w:rsidRPr="00F816B6">
        <w:t>рекомендации МО РФ, адекватная новым условиям методическая литература.</w:t>
      </w:r>
      <w:r>
        <w:t xml:space="preserve"> </w:t>
      </w:r>
      <w:r w:rsidRPr="00F816B6">
        <w:t>В течение года запланированы консультации, семинары</w:t>
      </w:r>
      <w:r>
        <w:t xml:space="preserve">, </w:t>
      </w:r>
      <w:r w:rsidRPr="00F816B6">
        <w:t>на которых будут подниматься проблемы</w:t>
      </w:r>
      <w:r>
        <w:t xml:space="preserve"> </w:t>
      </w:r>
      <w:r w:rsidRPr="00F816B6">
        <w:t>технологичности внедрения образовательного процесса в соответствие с ФГТ.</w:t>
      </w:r>
      <w:r w:rsidRPr="00392E3A">
        <w:t xml:space="preserve"> </w:t>
      </w:r>
      <w:r>
        <w:t xml:space="preserve">С целью сохранения преемственности  детского сада и школы </w:t>
      </w:r>
      <w:r w:rsidRPr="00F816B6">
        <w:t xml:space="preserve"> </w:t>
      </w:r>
      <w:r>
        <w:t xml:space="preserve"> на данные мероприятия будут приглашаться </w:t>
      </w:r>
      <w:r w:rsidRPr="00F816B6">
        <w:t xml:space="preserve">в </w:t>
      </w:r>
      <w:r>
        <w:t xml:space="preserve">  учителя  начальных классов</w:t>
      </w:r>
      <w:r w:rsidRPr="00F816B6">
        <w:t>,</w:t>
      </w:r>
      <w:r>
        <w:t xml:space="preserve">  учителя-предметники, руководители МО, администрация школы. </w:t>
      </w:r>
      <w:r w:rsidRPr="00F816B6">
        <w:t>Педагогами выбраны курсы повышения квалификации на соответствующую</w:t>
      </w:r>
      <w:r>
        <w:t xml:space="preserve"> </w:t>
      </w:r>
      <w:r w:rsidRPr="00F816B6">
        <w:t>тематику.</w:t>
      </w:r>
    </w:p>
    <w:p w:rsidR="00170788" w:rsidRDefault="00170788" w:rsidP="00170788">
      <w:pPr>
        <w:autoSpaceDE w:val="0"/>
        <w:autoSpaceDN w:val="0"/>
        <w:adjustRightInd w:val="0"/>
        <w:spacing w:before="120"/>
        <w:ind w:firstLine="539"/>
        <w:jc w:val="both"/>
      </w:pPr>
      <w:r>
        <w:t xml:space="preserve">По третьему вопросу СЛУШАЛИ директора школы Федотову К. Ф., которая рассказала о механизме расчета заработной платы в новом календарном году, который позволил значительно повысить зарплаты всех учителей. Подчеркнула, что разработанный районом механизм будет действовать лишь до сентября 2013 года. В следующем учебном году заработная плата работников будет в очередной раз пересмотрена. </w:t>
      </w:r>
    </w:p>
    <w:p w:rsidR="00170788" w:rsidRDefault="00170788" w:rsidP="00170788">
      <w:pPr>
        <w:autoSpaceDE w:val="0"/>
        <w:autoSpaceDN w:val="0"/>
        <w:adjustRightInd w:val="0"/>
        <w:spacing w:before="120"/>
        <w:ind w:firstLine="539"/>
        <w:jc w:val="both"/>
      </w:pPr>
      <w:r>
        <w:t xml:space="preserve">По четвертому вопросу СЛУШАЛИ заместителя директора по УВР </w:t>
      </w:r>
      <w:proofErr w:type="spellStart"/>
      <w:r>
        <w:t>Сопикову</w:t>
      </w:r>
      <w:proofErr w:type="spellEnd"/>
      <w:r>
        <w:t xml:space="preserve"> Т. В., </w:t>
      </w:r>
      <w:proofErr w:type="gramStart"/>
      <w:r>
        <w:t>которая</w:t>
      </w:r>
      <w:proofErr w:type="gramEnd"/>
      <w:r>
        <w:t xml:space="preserve"> ознакомила с проектом Положения о </w:t>
      </w:r>
      <w:proofErr w:type="spellStart"/>
      <w:r>
        <w:t>психолого-медико-педагогическом</w:t>
      </w:r>
      <w:proofErr w:type="spellEnd"/>
      <w:r>
        <w:t xml:space="preserve"> консилиуме (</w:t>
      </w:r>
      <w:proofErr w:type="spellStart"/>
      <w:r>
        <w:t>ПМПк</w:t>
      </w:r>
      <w:proofErr w:type="spellEnd"/>
      <w:r>
        <w:t>) школы и внесла предложение принять Положение в данной редакции.</w:t>
      </w:r>
    </w:p>
    <w:p w:rsidR="00170788" w:rsidRPr="00AF367A" w:rsidRDefault="00170788" w:rsidP="00170788">
      <w:pPr>
        <w:spacing w:before="120"/>
        <w:ind w:right="-104"/>
        <w:jc w:val="center"/>
        <w:rPr>
          <w:u w:val="single"/>
        </w:rPr>
      </w:pPr>
      <w:r w:rsidRPr="00AF367A">
        <w:rPr>
          <w:u w:val="single"/>
        </w:rPr>
        <w:lastRenderedPageBreak/>
        <w:t>Решение:</w:t>
      </w:r>
    </w:p>
    <w:p w:rsidR="00170788" w:rsidRDefault="00170788" w:rsidP="00170788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>
        <w:t>Ходатайствовать перед спонсорами об оказании материальной помощи для проведения дооборудования кабинетов начальной школы.</w:t>
      </w:r>
    </w:p>
    <w:p w:rsidR="00170788" w:rsidRDefault="00170788" w:rsidP="00170788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>
        <w:t xml:space="preserve">Принять положение о </w:t>
      </w:r>
      <w:proofErr w:type="spellStart"/>
      <w:r>
        <w:t>психолого-медико-педагогическом</w:t>
      </w:r>
      <w:proofErr w:type="spellEnd"/>
      <w:r>
        <w:t xml:space="preserve"> консилиуме (</w:t>
      </w:r>
      <w:proofErr w:type="spellStart"/>
      <w:r>
        <w:t>ПМПк</w:t>
      </w:r>
      <w:proofErr w:type="spellEnd"/>
      <w:r>
        <w:t>) школы.</w:t>
      </w:r>
    </w:p>
    <w:p w:rsidR="00170788" w:rsidRDefault="00170788" w:rsidP="00170788">
      <w:pPr>
        <w:autoSpaceDE w:val="0"/>
        <w:autoSpaceDN w:val="0"/>
        <w:adjustRightInd w:val="0"/>
        <w:spacing w:before="120"/>
        <w:jc w:val="both"/>
      </w:pPr>
    </w:p>
    <w:p w:rsidR="00170788" w:rsidRDefault="00170788" w:rsidP="00170788">
      <w:pPr>
        <w:spacing w:before="120"/>
        <w:ind w:firstLine="540"/>
      </w:pPr>
    </w:p>
    <w:p w:rsidR="00170788" w:rsidRDefault="00170788" w:rsidP="00170788">
      <w:pPr>
        <w:spacing w:line="360" w:lineRule="auto"/>
        <w:ind w:left="540"/>
      </w:pPr>
      <w:r>
        <w:t>Председатель:                                  М. Е. Рагозина</w:t>
      </w:r>
    </w:p>
    <w:p w:rsidR="00170788" w:rsidRDefault="00170788" w:rsidP="00170788">
      <w:pPr>
        <w:spacing w:line="360" w:lineRule="auto"/>
        <w:ind w:left="540"/>
      </w:pPr>
      <w:r>
        <w:t>Секретарь:                                        Л. И. Кузова</w:t>
      </w:r>
    </w:p>
    <w:p w:rsidR="00170788" w:rsidRDefault="00170788"/>
    <w:sectPr w:rsidR="00170788" w:rsidSect="008D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2E3F"/>
    <w:multiLevelType w:val="hybridMultilevel"/>
    <w:tmpl w:val="2FDA4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A405C"/>
    <w:multiLevelType w:val="hybridMultilevel"/>
    <w:tmpl w:val="9FA4E078"/>
    <w:lvl w:ilvl="0" w:tplc="1C182D5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5F4E89"/>
    <w:multiLevelType w:val="hybridMultilevel"/>
    <w:tmpl w:val="6E5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53404"/>
    <w:multiLevelType w:val="hybridMultilevel"/>
    <w:tmpl w:val="F1086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788"/>
    <w:rsid w:val="00170788"/>
    <w:rsid w:val="002F113A"/>
    <w:rsid w:val="007E688D"/>
    <w:rsid w:val="00865D93"/>
    <w:rsid w:val="008D7B62"/>
    <w:rsid w:val="00916EA6"/>
    <w:rsid w:val="00B1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88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1707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5107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2015-09-10T07:27:00Z</dcterms:created>
  <dcterms:modified xsi:type="dcterms:W3CDTF">2015-09-10T07:32:00Z</dcterms:modified>
</cp:coreProperties>
</file>